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97" w:rsidRPr="008A2E97" w:rsidRDefault="0064095B" w:rsidP="005A76ED">
      <w:pPr>
        <w:pStyle w:val="Bezmezer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 w:rsidRPr="008A2E97">
        <w:rPr>
          <w:rFonts w:ascii="Times New Roman" w:hAnsi="Times New Roman" w:cs="Times New Roman"/>
          <w:b/>
          <w:sz w:val="72"/>
          <w:szCs w:val="72"/>
          <w:u w:val="single"/>
        </w:rPr>
        <w:t>POBYT S</w:t>
      </w:r>
      <w:r w:rsidR="005A76ED" w:rsidRPr="008A2E97">
        <w:rPr>
          <w:rFonts w:ascii="Times New Roman" w:hAnsi="Times New Roman" w:cs="Times New Roman"/>
          <w:b/>
          <w:sz w:val="72"/>
          <w:szCs w:val="72"/>
          <w:u w:val="single"/>
        </w:rPr>
        <w:t>E VSTUPY</w:t>
      </w:r>
      <w:r w:rsidR="004012E0">
        <w:rPr>
          <w:rFonts w:ascii="Times New Roman" w:hAnsi="Times New Roman" w:cs="Times New Roman"/>
          <w:b/>
          <w:sz w:val="72"/>
          <w:szCs w:val="72"/>
          <w:u w:val="single"/>
        </w:rPr>
        <w:t xml:space="preserve"> </w:t>
      </w:r>
      <w:proofErr w:type="gramStart"/>
      <w:r w:rsidR="004012E0">
        <w:rPr>
          <w:rFonts w:ascii="Times New Roman" w:hAnsi="Times New Roman" w:cs="Times New Roman"/>
          <w:b/>
          <w:sz w:val="72"/>
          <w:szCs w:val="72"/>
          <w:u w:val="single"/>
        </w:rPr>
        <w:t>DO</w:t>
      </w:r>
      <w:proofErr w:type="gramEnd"/>
      <w:r w:rsidR="005A76ED" w:rsidRPr="008A2E97">
        <w:rPr>
          <w:rFonts w:ascii="Times New Roman" w:hAnsi="Times New Roman" w:cs="Times New Roman"/>
          <w:b/>
          <w:sz w:val="72"/>
          <w:szCs w:val="72"/>
          <w:u w:val="single"/>
        </w:rPr>
        <w:t xml:space="preserve"> </w:t>
      </w:r>
    </w:p>
    <w:p w:rsidR="000C6480" w:rsidRPr="008A2E97" w:rsidRDefault="00674568" w:rsidP="005A76ED">
      <w:pPr>
        <w:pStyle w:val="Bezmezer"/>
        <w:jc w:val="center"/>
        <w:rPr>
          <w:rFonts w:ascii="Times New Roman" w:hAnsi="Times New Roman" w:cs="Times New Roman"/>
          <w:b/>
          <w:sz w:val="60"/>
          <w:szCs w:val="60"/>
          <w:u w:val="single"/>
        </w:rPr>
      </w:pPr>
      <w:r w:rsidRPr="008A2E97">
        <w:rPr>
          <w:rFonts w:ascii="Times New Roman" w:hAnsi="Times New Roman" w:cs="Times New Roman"/>
          <w:b/>
          <w:sz w:val="60"/>
          <w:szCs w:val="60"/>
          <w:u w:val="single"/>
        </w:rPr>
        <w:t>BEŠEŇ</w:t>
      </w:r>
      <w:r w:rsidR="004012E0">
        <w:rPr>
          <w:rFonts w:ascii="Times New Roman" w:hAnsi="Times New Roman" w:cs="Times New Roman"/>
          <w:b/>
          <w:sz w:val="60"/>
          <w:szCs w:val="60"/>
          <w:u w:val="single"/>
        </w:rPr>
        <w:t>OVÉ</w:t>
      </w:r>
      <w:r w:rsidR="008A2E97" w:rsidRPr="008A2E97">
        <w:rPr>
          <w:rFonts w:ascii="Times New Roman" w:hAnsi="Times New Roman" w:cs="Times New Roman"/>
          <w:b/>
          <w:sz w:val="60"/>
          <w:szCs w:val="60"/>
          <w:u w:val="single"/>
        </w:rPr>
        <w:t xml:space="preserve"> </w:t>
      </w:r>
      <w:r w:rsidR="008A2E97">
        <w:rPr>
          <w:rFonts w:ascii="Times New Roman" w:hAnsi="Times New Roman" w:cs="Times New Roman"/>
          <w:b/>
          <w:sz w:val="60"/>
          <w:szCs w:val="60"/>
          <w:u w:val="single"/>
        </w:rPr>
        <w:t>nebo</w:t>
      </w:r>
      <w:r w:rsidR="008A2E97" w:rsidRPr="008A2E97">
        <w:rPr>
          <w:rFonts w:ascii="Times New Roman" w:hAnsi="Times New Roman" w:cs="Times New Roman"/>
          <w:b/>
          <w:sz w:val="60"/>
          <w:szCs w:val="60"/>
          <w:u w:val="single"/>
        </w:rPr>
        <w:t xml:space="preserve"> TATRALANDIE</w:t>
      </w:r>
    </w:p>
    <w:p w:rsidR="001261B9" w:rsidRPr="0097796F" w:rsidRDefault="005A76ED" w:rsidP="00EB23C4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97796F">
        <w:rPr>
          <w:rFonts w:ascii="Times New Roman" w:hAnsi="Times New Roman" w:cs="Times New Roman"/>
          <w:b/>
          <w:sz w:val="56"/>
          <w:szCs w:val="56"/>
        </w:rPr>
        <w:t>Liptov</w:t>
      </w:r>
      <w:proofErr w:type="spellEnd"/>
      <w:r w:rsidRPr="0097796F">
        <w:rPr>
          <w:rFonts w:ascii="Times New Roman" w:hAnsi="Times New Roman" w:cs="Times New Roman"/>
          <w:b/>
          <w:sz w:val="56"/>
          <w:szCs w:val="56"/>
        </w:rPr>
        <w:t xml:space="preserve">- </w:t>
      </w:r>
      <w:proofErr w:type="spellStart"/>
      <w:r w:rsidRPr="0097796F">
        <w:rPr>
          <w:rFonts w:ascii="Times New Roman" w:hAnsi="Times New Roman" w:cs="Times New Roman"/>
          <w:b/>
          <w:sz w:val="56"/>
          <w:szCs w:val="56"/>
        </w:rPr>
        <w:t>Bešeňová</w:t>
      </w:r>
      <w:proofErr w:type="spellEnd"/>
    </w:p>
    <w:p w:rsidR="001261B9" w:rsidRDefault="005A76ED" w:rsidP="00EB23C4">
      <w:pPr>
        <w:pStyle w:val="Bezmezer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PENZION AGROTH</w:t>
      </w:r>
      <w:r w:rsidR="00E61D97">
        <w:rPr>
          <w:rFonts w:ascii="Times New Roman" w:hAnsi="Times New Roman" w:cs="Times New Roman"/>
          <w:b/>
          <w:sz w:val="56"/>
          <w:szCs w:val="56"/>
        </w:rPr>
        <w:t>E</w:t>
      </w:r>
      <w:r w:rsidR="0064095B">
        <w:rPr>
          <w:rFonts w:ascii="Times New Roman" w:hAnsi="Times New Roman" w:cs="Times New Roman"/>
          <w:b/>
          <w:sz w:val="56"/>
          <w:szCs w:val="56"/>
        </w:rPr>
        <w:t>RMAL</w:t>
      </w:r>
    </w:p>
    <w:p w:rsidR="00EB23C4" w:rsidRDefault="00EB23C4" w:rsidP="00EB23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FC0" w:rsidRPr="00977FC0" w:rsidRDefault="005A76ED" w:rsidP="00977FC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Ubytování </w:t>
      </w:r>
      <w:r w:rsidR="008A2E97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rodinném penzionu </w:t>
      </w:r>
      <w:r w:rsidR="008A2E97">
        <w:rPr>
          <w:rFonts w:ascii="Times New Roman" w:hAnsi="Times New Roman" w:cs="Times New Roman"/>
          <w:sz w:val="24"/>
          <w:szCs w:val="24"/>
        </w:rPr>
        <w:t>vzdáleném</w:t>
      </w:r>
      <w:r>
        <w:rPr>
          <w:rFonts w:ascii="Times New Roman" w:hAnsi="Times New Roman" w:cs="Times New Roman"/>
          <w:sz w:val="24"/>
          <w:szCs w:val="24"/>
        </w:rPr>
        <w:t xml:space="preserve"> cca 10 minut chůze od termálního koupaliště.</w:t>
      </w:r>
      <w:r w:rsidR="0064095B">
        <w:rPr>
          <w:rFonts w:ascii="Times New Roman" w:hAnsi="Times New Roman" w:cs="Times New Roman"/>
          <w:sz w:val="24"/>
          <w:szCs w:val="24"/>
        </w:rPr>
        <w:t xml:space="preserve"> </w:t>
      </w:r>
      <w:r w:rsidR="006D16BA" w:rsidRPr="008A2E97">
        <w:rPr>
          <w:rFonts w:ascii="Times New Roman" w:hAnsi="Times New Roman" w:cs="Times New Roman"/>
          <w:sz w:val="24"/>
          <w:szCs w:val="24"/>
        </w:rPr>
        <w:t xml:space="preserve">Termální voda </w:t>
      </w:r>
      <w:r w:rsidR="008A2E97" w:rsidRPr="008A2E97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8A2E97" w:rsidRPr="008A2E97">
        <w:rPr>
          <w:rFonts w:ascii="Times New Roman" w:hAnsi="Times New Roman" w:cs="Times New Roman"/>
          <w:b/>
          <w:sz w:val="24"/>
          <w:szCs w:val="24"/>
        </w:rPr>
        <w:t>Bešeňové</w:t>
      </w:r>
      <w:proofErr w:type="spellEnd"/>
      <w:r w:rsidR="008A2E97">
        <w:rPr>
          <w:rFonts w:ascii="Times New Roman" w:hAnsi="Times New Roman" w:cs="Times New Roman"/>
          <w:sz w:val="24"/>
          <w:szCs w:val="24"/>
        </w:rPr>
        <w:t xml:space="preserve"> </w:t>
      </w:r>
      <w:r w:rsidR="006D16BA">
        <w:rPr>
          <w:rFonts w:ascii="Times New Roman" w:hAnsi="Times New Roman" w:cs="Times New Roman"/>
          <w:sz w:val="24"/>
          <w:szCs w:val="24"/>
        </w:rPr>
        <w:t>má dokazatelné léčivé účinky</w:t>
      </w:r>
      <w:r w:rsidR="006D16BA" w:rsidRPr="006D16BA">
        <w:rPr>
          <w:rFonts w:ascii="Times New Roman" w:hAnsi="Times New Roman" w:cs="Times New Roman"/>
          <w:sz w:val="24"/>
          <w:szCs w:val="24"/>
        </w:rPr>
        <w:t xml:space="preserve">. </w:t>
      </w:r>
      <w:r w:rsidRPr="008A2E97">
        <w:rPr>
          <w:rFonts w:ascii="Times New Roman" w:hAnsi="Times New Roman" w:cs="Times New Roman"/>
          <w:sz w:val="24"/>
          <w:szCs w:val="24"/>
        </w:rPr>
        <w:t>K</w:t>
      </w:r>
      <w:r w:rsidR="006D16BA" w:rsidRPr="008A2E97">
        <w:rPr>
          <w:rFonts w:ascii="Times New Roman" w:hAnsi="Times New Roman" w:cs="Times New Roman"/>
          <w:sz w:val="24"/>
          <w:szCs w:val="24"/>
        </w:rPr>
        <w:t> </w:t>
      </w:r>
      <w:r w:rsidRPr="008A2E97">
        <w:rPr>
          <w:rFonts w:ascii="Times New Roman" w:hAnsi="Times New Roman" w:cs="Times New Roman"/>
          <w:sz w:val="24"/>
          <w:szCs w:val="24"/>
        </w:rPr>
        <w:t>dispozici</w:t>
      </w:r>
      <w:r w:rsidR="006D16BA" w:rsidRPr="008A2E97">
        <w:rPr>
          <w:rFonts w:ascii="Times New Roman" w:hAnsi="Times New Roman" w:cs="Times New Roman"/>
          <w:sz w:val="24"/>
          <w:szCs w:val="24"/>
        </w:rPr>
        <w:t xml:space="preserve"> je</w:t>
      </w:r>
      <w:r w:rsidRPr="008A2E97">
        <w:rPr>
          <w:rFonts w:ascii="Times New Roman" w:hAnsi="Times New Roman" w:cs="Times New Roman"/>
          <w:sz w:val="24"/>
          <w:szCs w:val="24"/>
        </w:rPr>
        <w:t xml:space="preserve"> hřiště na plážový vole</w:t>
      </w:r>
      <w:r w:rsidR="0064095B" w:rsidRPr="008A2E97">
        <w:rPr>
          <w:rFonts w:ascii="Times New Roman" w:hAnsi="Times New Roman" w:cs="Times New Roman"/>
          <w:sz w:val="24"/>
          <w:szCs w:val="24"/>
        </w:rPr>
        <w:t xml:space="preserve">jbal, půjčení kol, letní terasa. </w:t>
      </w:r>
      <w:r w:rsidR="00AA2FE2" w:rsidRPr="008A2E97">
        <w:rPr>
          <w:rFonts w:ascii="Times New Roman" w:hAnsi="Times New Roman" w:cs="Times New Roman"/>
          <w:sz w:val="24"/>
          <w:szCs w:val="24"/>
        </w:rPr>
        <w:t xml:space="preserve">V Liptovském Mikuláši </w:t>
      </w:r>
      <w:r w:rsidR="0064095B" w:rsidRPr="008A2E97">
        <w:rPr>
          <w:rFonts w:ascii="Times New Roman" w:hAnsi="Times New Roman" w:cs="Times New Roman"/>
          <w:sz w:val="24"/>
          <w:szCs w:val="24"/>
        </w:rPr>
        <w:t>20 km</w:t>
      </w:r>
      <w:r w:rsidR="00E61D97" w:rsidRPr="008A2E97">
        <w:rPr>
          <w:rFonts w:ascii="Times New Roman" w:hAnsi="Times New Roman" w:cs="Times New Roman"/>
          <w:sz w:val="24"/>
          <w:szCs w:val="24"/>
        </w:rPr>
        <w:t xml:space="preserve"> od penzionu se </w:t>
      </w:r>
      <w:r w:rsidR="008A2E97" w:rsidRPr="008A2E97">
        <w:rPr>
          <w:rFonts w:ascii="Times New Roman" w:hAnsi="Times New Roman" w:cs="Times New Roman"/>
          <w:sz w:val="24"/>
          <w:szCs w:val="24"/>
        </w:rPr>
        <w:t>nachází</w:t>
      </w:r>
      <w:r w:rsidR="00E61D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D97">
        <w:rPr>
          <w:rFonts w:ascii="Times New Roman" w:hAnsi="Times New Roman" w:cs="Times New Roman"/>
          <w:b/>
          <w:sz w:val="24"/>
          <w:szCs w:val="24"/>
        </w:rPr>
        <w:t>Tatralandia</w:t>
      </w:r>
      <w:proofErr w:type="spellEnd"/>
      <w:r w:rsidR="00E61D9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1D97" w:rsidRPr="00E61D97">
        <w:rPr>
          <w:rFonts w:ascii="Times New Roman" w:hAnsi="Times New Roman" w:cs="Times New Roman"/>
          <w:b/>
          <w:sz w:val="24"/>
          <w:szCs w:val="24"/>
        </w:rPr>
        <w:t>největší slovenský aquapark</w:t>
      </w:r>
      <w:r w:rsidR="00E61D97">
        <w:rPr>
          <w:rFonts w:ascii="Times New Roman" w:hAnsi="Times New Roman" w:cs="Times New Roman"/>
          <w:b/>
          <w:sz w:val="24"/>
          <w:szCs w:val="24"/>
        </w:rPr>
        <w:t xml:space="preserve"> s termálními bazény a tobogány.</w:t>
      </w:r>
    </w:p>
    <w:p w:rsidR="00A47DEE" w:rsidRPr="00E61D97" w:rsidRDefault="004012E0" w:rsidP="00EE378E">
      <w:pPr>
        <w:pStyle w:val="Bezmezer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19</w:t>
      </w:r>
      <w:r w:rsidR="002C2EB4" w:rsidRPr="00E61D97">
        <w:rPr>
          <w:rFonts w:ascii="Times New Roman" w:hAnsi="Times New Roman" w:cs="Times New Roman"/>
          <w:b/>
          <w:sz w:val="96"/>
          <w:szCs w:val="96"/>
        </w:rPr>
        <w:t>.06.</w:t>
      </w:r>
      <w:r w:rsidR="002329E6" w:rsidRPr="00E61D97">
        <w:rPr>
          <w:rFonts w:ascii="Times New Roman" w:hAnsi="Times New Roman" w:cs="Times New Roman"/>
          <w:b/>
          <w:sz w:val="96"/>
          <w:szCs w:val="96"/>
        </w:rPr>
        <w:t xml:space="preserve"> - </w:t>
      </w:r>
      <w:proofErr w:type="gramStart"/>
      <w:r w:rsidR="001D2E21" w:rsidRPr="00E61D97">
        <w:rPr>
          <w:rFonts w:ascii="Times New Roman" w:hAnsi="Times New Roman" w:cs="Times New Roman"/>
          <w:b/>
          <w:sz w:val="96"/>
          <w:szCs w:val="96"/>
        </w:rPr>
        <w:t>0</w:t>
      </w:r>
      <w:r w:rsidR="002C2EB4" w:rsidRPr="00E61D97">
        <w:rPr>
          <w:rFonts w:ascii="Times New Roman" w:hAnsi="Times New Roman" w:cs="Times New Roman"/>
          <w:b/>
          <w:sz w:val="96"/>
          <w:szCs w:val="96"/>
        </w:rPr>
        <w:t>1.</w:t>
      </w:r>
      <w:r w:rsidR="006D16BA" w:rsidRPr="00E61D97">
        <w:rPr>
          <w:rFonts w:ascii="Times New Roman" w:hAnsi="Times New Roman" w:cs="Times New Roman"/>
          <w:b/>
          <w:sz w:val="96"/>
          <w:szCs w:val="96"/>
        </w:rPr>
        <w:t>09</w:t>
      </w:r>
      <w:r w:rsidR="002329E6" w:rsidRPr="00E61D97">
        <w:rPr>
          <w:rFonts w:ascii="Times New Roman" w:hAnsi="Times New Roman" w:cs="Times New Roman"/>
          <w:b/>
          <w:sz w:val="96"/>
          <w:szCs w:val="96"/>
        </w:rPr>
        <w:t>.2026</w:t>
      </w:r>
      <w:proofErr w:type="gramEnd"/>
    </w:p>
    <w:p w:rsidR="00A47DEE" w:rsidRDefault="00A47DEE" w:rsidP="00EB23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 w:rsidRPr="00A34E57">
        <w:rPr>
          <w:rFonts w:ascii="Times New Roman" w:hAnsi="Times New Roman" w:cs="Times New Roman"/>
          <w:sz w:val="24"/>
          <w:szCs w:val="24"/>
        </w:rPr>
        <w:t>(nástup možný kdykoliv)</w:t>
      </w:r>
    </w:p>
    <w:p w:rsidR="00A47DEE" w:rsidRPr="001D2E21" w:rsidRDefault="00A47DEE" w:rsidP="00EB23C4">
      <w:pPr>
        <w:pStyle w:val="Bezmezer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80"/>
        <w:gridCol w:w="3242"/>
        <w:gridCol w:w="3232"/>
      </w:tblGrid>
      <w:tr w:rsidR="00E101AF" w:rsidTr="008A2E97">
        <w:trPr>
          <w:trHeight w:val="497"/>
          <w:jc w:val="center"/>
        </w:trPr>
        <w:tc>
          <w:tcPr>
            <w:tcW w:w="3431" w:type="dxa"/>
            <w:vAlign w:val="center"/>
          </w:tcPr>
          <w:p w:rsidR="00E101AF" w:rsidRDefault="00E101AF" w:rsidP="00EB23C4">
            <w:pPr>
              <w:pStyle w:val="Bezmezer"/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  <w:vAlign w:val="center"/>
          </w:tcPr>
          <w:p w:rsidR="00E101AF" w:rsidRPr="00AA2FE2" w:rsidRDefault="004012E0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3 noci</w:t>
            </w:r>
          </w:p>
        </w:tc>
        <w:tc>
          <w:tcPr>
            <w:tcW w:w="3285" w:type="dxa"/>
            <w:vAlign w:val="center"/>
          </w:tcPr>
          <w:p w:rsidR="00E101AF" w:rsidRPr="00AA2FE2" w:rsidRDefault="004012E0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4 noci</w:t>
            </w:r>
          </w:p>
        </w:tc>
      </w:tr>
      <w:tr w:rsidR="00E101AF" w:rsidTr="008A2E97">
        <w:trPr>
          <w:trHeight w:val="572"/>
          <w:jc w:val="center"/>
        </w:trPr>
        <w:tc>
          <w:tcPr>
            <w:tcW w:w="3431" w:type="dxa"/>
            <w:vAlign w:val="center"/>
          </w:tcPr>
          <w:p w:rsidR="00E101AF" w:rsidRPr="008A2E97" w:rsidRDefault="00AA2FE2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Dospělá osoba na lůžku</w:t>
            </w:r>
          </w:p>
        </w:tc>
        <w:tc>
          <w:tcPr>
            <w:tcW w:w="3285" w:type="dxa"/>
            <w:vAlign w:val="center"/>
          </w:tcPr>
          <w:p w:rsidR="00E101AF" w:rsidRPr="008A2E97" w:rsidRDefault="0064095B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4 965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Kč</w:t>
            </w:r>
          </w:p>
        </w:tc>
        <w:tc>
          <w:tcPr>
            <w:tcW w:w="3285" w:type="dxa"/>
            <w:vAlign w:val="center"/>
          </w:tcPr>
          <w:p w:rsidR="00E101AF" w:rsidRPr="008A2E97" w:rsidRDefault="00AA2FE2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6 020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Kč</w:t>
            </w:r>
          </w:p>
        </w:tc>
      </w:tr>
      <w:tr w:rsidR="00E101AF" w:rsidTr="008A2E97">
        <w:trPr>
          <w:trHeight w:val="552"/>
          <w:jc w:val="center"/>
        </w:trPr>
        <w:tc>
          <w:tcPr>
            <w:tcW w:w="3431" w:type="dxa"/>
            <w:vAlign w:val="center"/>
          </w:tcPr>
          <w:p w:rsidR="00E101AF" w:rsidRPr="008A2E97" w:rsidRDefault="00AA2FE2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Senior 60+ na lůžku</w:t>
            </w:r>
          </w:p>
        </w:tc>
        <w:tc>
          <w:tcPr>
            <w:tcW w:w="3285" w:type="dxa"/>
            <w:vAlign w:val="center"/>
          </w:tcPr>
          <w:p w:rsidR="00E101AF" w:rsidRPr="008A2E97" w:rsidRDefault="00AA2FE2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 </w:t>
            </w:r>
            <w:r w:rsidR="00301016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665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Kč</w:t>
            </w:r>
          </w:p>
        </w:tc>
        <w:tc>
          <w:tcPr>
            <w:tcW w:w="3285" w:type="dxa"/>
            <w:vAlign w:val="center"/>
          </w:tcPr>
          <w:p w:rsidR="00E101AF" w:rsidRPr="008A2E97" w:rsidRDefault="00AA2FE2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5 720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Kč</w:t>
            </w:r>
          </w:p>
        </w:tc>
      </w:tr>
      <w:tr w:rsidR="00E101AF" w:rsidTr="008A2E97">
        <w:trPr>
          <w:trHeight w:val="549"/>
          <w:jc w:val="center"/>
        </w:trPr>
        <w:tc>
          <w:tcPr>
            <w:tcW w:w="3431" w:type="dxa"/>
            <w:vAlign w:val="center"/>
          </w:tcPr>
          <w:p w:rsidR="00E101AF" w:rsidRPr="008A2E97" w:rsidRDefault="008A2E97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Dítě 12</w:t>
            </w:r>
            <w:r w:rsidR="00D2497C"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  <w:r w:rsidR="00977FC0"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18 let na lůžku</w:t>
            </w:r>
          </w:p>
        </w:tc>
        <w:tc>
          <w:tcPr>
            <w:tcW w:w="3285" w:type="dxa"/>
            <w:vAlign w:val="center"/>
          </w:tcPr>
          <w:p w:rsidR="00E101AF" w:rsidRPr="008A2E97" w:rsidRDefault="00AA2FE2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 </w:t>
            </w:r>
            <w:r w:rsidR="00301016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665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Kč</w:t>
            </w:r>
          </w:p>
        </w:tc>
        <w:tc>
          <w:tcPr>
            <w:tcW w:w="3285" w:type="dxa"/>
            <w:vAlign w:val="center"/>
          </w:tcPr>
          <w:p w:rsidR="00E101AF" w:rsidRPr="008A2E97" w:rsidRDefault="00AA2FE2" w:rsidP="00301016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5 720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Kč</w:t>
            </w:r>
          </w:p>
        </w:tc>
      </w:tr>
      <w:tr w:rsidR="00977FC0" w:rsidTr="008A2E97">
        <w:trPr>
          <w:trHeight w:val="549"/>
          <w:jc w:val="center"/>
        </w:trPr>
        <w:tc>
          <w:tcPr>
            <w:tcW w:w="3431" w:type="dxa"/>
            <w:vAlign w:val="center"/>
          </w:tcPr>
          <w:p w:rsidR="00977FC0" w:rsidRPr="008A2E97" w:rsidRDefault="008A2E97" w:rsidP="00E101AF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Dítě 6</w:t>
            </w:r>
            <w:r w:rsidR="00D2497C"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-</w:t>
            </w:r>
            <w:r w:rsidR="00977FC0" w:rsidRPr="008A2E97">
              <w:rPr>
                <w:rFonts w:ascii="Times New Roman" w:hAnsi="Times New Roman" w:cs="Times New Roman"/>
                <w:b/>
                <w:sz w:val="30"/>
                <w:szCs w:val="30"/>
              </w:rPr>
              <w:t>12 let na přistýlce</w:t>
            </w:r>
          </w:p>
        </w:tc>
        <w:tc>
          <w:tcPr>
            <w:tcW w:w="3285" w:type="dxa"/>
            <w:vAlign w:val="center"/>
          </w:tcPr>
          <w:p w:rsidR="00977FC0" w:rsidRPr="008A2E97" w:rsidRDefault="00EC699F" w:rsidP="00301016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bookmarkStart w:id="0" w:name="_GoBack"/>
            <w:bookmarkEnd w:id="0"/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3 810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Kč</w:t>
            </w:r>
          </w:p>
        </w:tc>
        <w:tc>
          <w:tcPr>
            <w:tcW w:w="3285" w:type="dxa"/>
            <w:vAlign w:val="center"/>
          </w:tcPr>
          <w:p w:rsidR="00977FC0" w:rsidRPr="008A2E97" w:rsidRDefault="00EC699F" w:rsidP="00301016">
            <w:pPr>
              <w:pStyle w:val="Bezmezer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>4 680</w:t>
            </w:r>
            <w:r w:rsidR="005960FE" w:rsidRPr="008A2E97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="004012E0">
              <w:rPr>
                <w:rFonts w:ascii="Times New Roman" w:hAnsi="Times New Roman" w:cs="Times New Roman"/>
                <w:b/>
                <w:sz w:val="56"/>
                <w:szCs w:val="56"/>
              </w:rPr>
              <w:t>Kč</w:t>
            </w:r>
          </w:p>
        </w:tc>
      </w:tr>
    </w:tbl>
    <w:p w:rsidR="00D90285" w:rsidRDefault="00D90285" w:rsidP="00E101AF">
      <w:pPr>
        <w:pStyle w:val="Bezmezer"/>
        <w:jc w:val="center"/>
        <w:rPr>
          <w:rFonts w:ascii="Times New Roman" w:hAnsi="Times New Roman" w:cs="Times New Roman"/>
        </w:rPr>
      </w:pPr>
    </w:p>
    <w:p w:rsidR="008A2E97" w:rsidRDefault="008A2E97" w:rsidP="00E101AF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8A2E97">
        <w:rPr>
          <w:rFonts w:ascii="Times New Roman" w:hAnsi="Times New Roman" w:cs="Times New Roman"/>
          <w:sz w:val="40"/>
          <w:szCs w:val="40"/>
        </w:rPr>
        <w:t xml:space="preserve">Cena za osobu / 3 nebo 4 noci se </w:t>
      </w:r>
      <w:r>
        <w:rPr>
          <w:rFonts w:ascii="Times New Roman" w:hAnsi="Times New Roman" w:cs="Times New Roman"/>
          <w:sz w:val="40"/>
          <w:szCs w:val="40"/>
        </w:rPr>
        <w:t>snídaní +</w:t>
      </w:r>
      <w:r w:rsidRPr="008A2E97">
        <w:rPr>
          <w:rFonts w:ascii="Times New Roman" w:hAnsi="Times New Roman" w:cs="Times New Roman"/>
          <w:sz w:val="40"/>
          <w:szCs w:val="40"/>
        </w:rPr>
        <w:t xml:space="preserve"> </w:t>
      </w:r>
    </w:p>
    <w:p w:rsidR="008A2E97" w:rsidRPr="008A2E97" w:rsidRDefault="008A2E97" w:rsidP="00E101AF">
      <w:pPr>
        <w:pStyle w:val="Bezmezer"/>
        <w:jc w:val="center"/>
        <w:rPr>
          <w:rFonts w:ascii="Times New Roman" w:hAnsi="Times New Roman" w:cs="Times New Roman"/>
          <w:sz w:val="40"/>
          <w:szCs w:val="40"/>
        </w:rPr>
      </w:pPr>
      <w:r w:rsidRPr="008A2E97">
        <w:rPr>
          <w:rFonts w:ascii="Times New Roman" w:hAnsi="Times New Roman" w:cs="Times New Roman"/>
          <w:sz w:val="40"/>
          <w:szCs w:val="40"/>
        </w:rPr>
        <w:t xml:space="preserve">2x celodenní vstup do areálu </w:t>
      </w:r>
      <w:proofErr w:type="spellStart"/>
      <w:r w:rsidRPr="008A2E97">
        <w:rPr>
          <w:rFonts w:ascii="Times New Roman" w:hAnsi="Times New Roman" w:cs="Times New Roman"/>
          <w:sz w:val="40"/>
          <w:szCs w:val="40"/>
        </w:rPr>
        <w:t>Bešeňové</w:t>
      </w:r>
      <w:proofErr w:type="spellEnd"/>
      <w:r w:rsidRPr="008A2E97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nebo</w:t>
      </w:r>
      <w:r w:rsidRPr="008A2E9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8A2E97">
        <w:rPr>
          <w:rFonts w:ascii="Times New Roman" w:hAnsi="Times New Roman" w:cs="Times New Roman"/>
          <w:sz w:val="40"/>
          <w:szCs w:val="40"/>
        </w:rPr>
        <w:t>Tatralandie</w:t>
      </w:r>
      <w:proofErr w:type="spellEnd"/>
    </w:p>
    <w:p w:rsidR="008A2E97" w:rsidRPr="008A2E97" w:rsidRDefault="008A2E97" w:rsidP="00E101AF">
      <w:pPr>
        <w:pStyle w:val="Bezmezer"/>
        <w:jc w:val="center"/>
        <w:rPr>
          <w:rFonts w:ascii="Times New Roman" w:hAnsi="Times New Roman" w:cs="Times New Roman"/>
          <w:sz w:val="14"/>
        </w:rPr>
      </w:pPr>
    </w:p>
    <w:p w:rsidR="00331C78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2F33">
        <w:rPr>
          <w:rFonts w:ascii="Times New Roman" w:hAnsi="Times New Roman" w:cs="Times New Roman"/>
          <w:b/>
          <w:sz w:val="24"/>
          <w:szCs w:val="24"/>
          <w:u w:val="single"/>
        </w:rPr>
        <w:t>CENA ZAHRNUJE:</w:t>
      </w:r>
    </w:p>
    <w:p w:rsidR="00DA6CD7" w:rsidRPr="00DA6CD7" w:rsidRDefault="004311DC" w:rsidP="00D21C73">
      <w:pPr>
        <w:pStyle w:val="Bezmezer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</w:t>
      </w:r>
      <w:r w:rsidR="00DA6CD7" w:rsidRPr="00DA6C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×</w:t>
      </w:r>
      <w:r w:rsidR="00EC699F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nebo 4</w:t>
      </w:r>
      <w:r w:rsidR="00EC699F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×</w:t>
      </w:r>
      <w:r w:rsidR="00DA6CD7" w:rsidRPr="00DA6CD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ubytování</w:t>
      </w:r>
      <w:r w:rsidR="00DA6CD7" w:rsidRPr="00DA6CD7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v</w:t>
      </w:r>
      <w:r w:rsidRPr="004311DC">
        <w:rPr>
          <w:rFonts w:ascii="Times New Roman" w:hAnsi="Times New Roman" w:cs="Times New Roman"/>
          <w:sz w:val="24"/>
          <w:szCs w:val="24"/>
          <w:lang w:eastAsia="cs-CZ"/>
        </w:rPr>
        <w:t>e dvoulůžkových, třílůžkových a čtyřlůžkových pokojích s možností přistýlky s vlastním sociálním zařízením a TV/SAT.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89230A" w:rsidRDefault="004311DC" w:rsidP="00D21C73">
      <w:pPr>
        <w:pStyle w:val="Bezmezer"/>
        <w:numPr>
          <w:ilvl w:val="0"/>
          <w:numId w:val="1"/>
        </w:num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3</w:t>
      </w:r>
      <w:r w:rsidR="00DA6CD7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×</w:t>
      </w:r>
      <w:r w:rsidR="0064095B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nebo 4</w:t>
      </w:r>
      <w:r w:rsidR="0064095B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×</w:t>
      </w:r>
      <w:r w:rsidR="00DA6CD7" w:rsidRPr="003F1F03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6CD7" w:rsidRPr="003F1F03">
        <w:rPr>
          <w:rFonts w:ascii="Times New Roman" w:hAnsi="Times New Roman" w:cs="Times New Roman"/>
          <w:sz w:val="24"/>
          <w:szCs w:val="24"/>
          <w:lang w:eastAsia="cs-CZ"/>
        </w:rPr>
        <w:t>snídaně for</w:t>
      </w:r>
      <w:r w:rsidR="003F1F03">
        <w:rPr>
          <w:rFonts w:ascii="Times New Roman" w:hAnsi="Times New Roman" w:cs="Times New Roman"/>
          <w:sz w:val="24"/>
          <w:szCs w:val="24"/>
          <w:lang w:eastAsia="cs-CZ"/>
        </w:rPr>
        <w:t xml:space="preserve">mou </w:t>
      </w:r>
      <w:r w:rsidR="008A2E97">
        <w:rPr>
          <w:rFonts w:ascii="Times New Roman" w:hAnsi="Times New Roman" w:cs="Times New Roman"/>
          <w:sz w:val="24"/>
          <w:szCs w:val="24"/>
          <w:lang w:eastAsia="cs-CZ"/>
        </w:rPr>
        <w:t>bufetu</w:t>
      </w:r>
    </w:p>
    <w:p w:rsidR="00920F5E" w:rsidRPr="00920F5E" w:rsidRDefault="00EC699F" w:rsidP="00920F5E">
      <w:pPr>
        <w:pStyle w:val="Odstavecseseznamem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</w:t>
      </w:r>
      <w:r w:rsidR="008A2E9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x</w:t>
      </w:r>
      <w:r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celodenn</w:t>
      </w:r>
      <w:r w:rsidR="008A2E9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í vstup</w:t>
      </w:r>
      <w:r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do </w:t>
      </w:r>
      <w:r w:rsidR="004012E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Vodního </w:t>
      </w:r>
      <w:r w:rsidR="008A2E9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Parku</w:t>
      </w:r>
      <w:r w:rsidR="008A2E97"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="008A2E97"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Bešeňová</w:t>
      </w:r>
      <w:proofErr w:type="spellEnd"/>
      <w:r w:rsidR="008A2E97"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8A2E97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nebo </w:t>
      </w:r>
      <w:proofErr w:type="spellStart"/>
      <w:r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Tatralandie</w:t>
      </w:r>
      <w:proofErr w:type="spellEnd"/>
      <w:r w:rsidRPr="00920F5E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v Liptovském </w:t>
      </w:r>
      <w:r w:rsidR="004012E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Mikuláši.</w:t>
      </w:r>
    </w:p>
    <w:p w:rsidR="002076A7" w:rsidRPr="00913BFC" w:rsidRDefault="004012E0" w:rsidP="002076A7">
      <w:pPr>
        <w:pStyle w:val="Bezmezer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Vodního</w:t>
      </w:r>
      <w:r w:rsidR="002076A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park</w:t>
      </w:r>
      <w:r w:rsidR="002076A7" w:rsidRPr="000A379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proofErr w:type="spellStart"/>
      <w:r w:rsidR="002076A7" w:rsidRPr="000A3791">
        <w:rPr>
          <w:rFonts w:ascii="Times New Roman" w:hAnsi="Times New Roman" w:cs="Times New Roman"/>
          <w:b/>
          <w:sz w:val="24"/>
          <w:szCs w:val="24"/>
          <w:lang w:eastAsia="cs-CZ"/>
        </w:rPr>
        <w:t>Bešeňová</w:t>
      </w:r>
      <w:proofErr w:type="spellEnd"/>
      <w:r w:rsidR="002076A7" w:rsidRPr="00854E39">
        <w:rPr>
          <w:rFonts w:ascii="Times New Roman" w:hAnsi="Times New Roman" w:cs="Times New Roman"/>
          <w:sz w:val="24"/>
          <w:szCs w:val="24"/>
          <w:lang w:eastAsia="cs-CZ"/>
        </w:rPr>
        <w:t xml:space="preserve"> je zaměřený hlavně na </w:t>
      </w:r>
      <w:proofErr w:type="spellStart"/>
      <w:r w:rsidR="002076A7" w:rsidRPr="00854E39">
        <w:rPr>
          <w:rFonts w:ascii="Times New Roman" w:hAnsi="Times New Roman" w:cs="Times New Roman"/>
          <w:sz w:val="24"/>
          <w:szCs w:val="24"/>
          <w:lang w:eastAsia="cs-CZ"/>
        </w:rPr>
        <w:t>relax</w:t>
      </w:r>
      <w:proofErr w:type="spellEnd"/>
      <w:r w:rsidR="002076A7" w:rsidRPr="00854E39">
        <w:rPr>
          <w:rFonts w:ascii="Times New Roman" w:hAnsi="Times New Roman" w:cs="Times New Roman"/>
          <w:sz w:val="24"/>
          <w:szCs w:val="24"/>
          <w:lang w:eastAsia="cs-CZ"/>
        </w:rPr>
        <w:t xml:space="preserve"> a odpočinek, využívá léčivou geotermální vodu a nabízí moderní wellness, klidnější bazény 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také </w:t>
      </w:r>
      <w:r w:rsidR="002076A7" w:rsidRPr="00854E39">
        <w:rPr>
          <w:rFonts w:ascii="Times New Roman" w:hAnsi="Times New Roman" w:cs="Times New Roman"/>
          <w:sz w:val="24"/>
          <w:szCs w:val="24"/>
          <w:lang w:eastAsia="cs-CZ"/>
        </w:rPr>
        <w:t>sauny.</w:t>
      </w:r>
    </w:p>
    <w:p w:rsidR="000A3791" w:rsidRDefault="000A3791" w:rsidP="000A3791">
      <w:pPr>
        <w:pStyle w:val="Bezmezer"/>
        <w:ind w:left="720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Aquapark </w:t>
      </w:r>
      <w:proofErr w:type="spellStart"/>
      <w:r w:rsidR="00854E39" w:rsidRPr="000A3791">
        <w:rPr>
          <w:rFonts w:ascii="Times New Roman" w:hAnsi="Times New Roman" w:cs="Times New Roman"/>
          <w:b/>
          <w:sz w:val="24"/>
          <w:szCs w:val="24"/>
          <w:lang w:eastAsia="cs-CZ"/>
        </w:rPr>
        <w:t>Tatralandia</w:t>
      </w:r>
      <w:proofErr w:type="spellEnd"/>
      <w:r w:rsidR="00854E39" w:rsidRPr="00854E39">
        <w:rPr>
          <w:rFonts w:ascii="Times New Roman" w:hAnsi="Times New Roman" w:cs="Times New Roman"/>
          <w:sz w:val="24"/>
          <w:szCs w:val="24"/>
          <w:lang w:eastAsia="cs-CZ"/>
        </w:rPr>
        <w:t xml:space="preserve"> v Liptovském Mikuláši je velký a oblíbený aquapark, </w:t>
      </w:r>
      <w:r w:rsidR="004012E0">
        <w:rPr>
          <w:rFonts w:ascii="Times New Roman" w:hAnsi="Times New Roman" w:cs="Times New Roman"/>
          <w:sz w:val="24"/>
          <w:szCs w:val="24"/>
          <w:lang w:eastAsia="cs-CZ"/>
        </w:rPr>
        <w:t>nabízí mnoho</w:t>
      </w:r>
      <w:r w:rsidR="00854E39" w:rsidRPr="00854E39">
        <w:rPr>
          <w:rFonts w:ascii="Times New Roman" w:hAnsi="Times New Roman" w:cs="Times New Roman"/>
          <w:sz w:val="24"/>
          <w:szCs w:val="24"/>
          <w:lang w:eastAsia="cs-CZ"/>
        </w:rPr>
        <w:t xml:space="preserve"> tobogánů, bazénů s termální vodou a různých atrakcí pro děti i dospělé a je známý jako jeden z největších vodních parků ve střední Evropě. </w:t>
      </w:r>
    </w:p>
    <w:p w:rsidR="00AA2FE2" w:rsidRPr="00913BFC" w:rsidRDefault="008A2E97" w:rsidP="000A3791">
      <w:pPr>
        <w:pStyle w:val="Bezmezer"/>
        <w:numPr>
          <w:ilvl w:val="0"/>
          <w:numId w:val="22"/>
        </w:numPr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A2FE2" w:rsidRPr="00913BFC">
        <w:rPr>
          <w:rFonts w:ascii="Times New Roman" w:eastAsia="Times New Roman" w:hAnsi="Times New Roman" w:cs="Times New Roman"/>
          <w:sz w:val="24"/>
          <w:szCs w:val="24"/>
          <w:lang w:eastAsia="cs-CZ"/>
        </w:rPr>
        <w:t>darma Wi-Fi připojení</w:t>
      </w:r>
    </w:p>
    <w:p w:rsidR="00AA2FE2" w:rsidRPr="00AA2FE2" w:rsidRDefault="008A2E97" w:rsidP="000A3791">
      <w:pPr>
        <w:pStyle w:val="Bezmezer"/>
        <w:numPr>
          <w:ilvl w:val="0"/>
          <w:numId w:val="22"/>
        </w:numPr>
        <w:ind w:left="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AA2FE2">
        <w:rPr>
          <w:rFonts w:ascii="Times New Roman" w:eastAsia="Times New Roman" w:hAnsi="Times New Roman" w:cs="Times New Roman"/>
          <w:sz w:val="24"/>
          <w:szCs w:val="24"/>
          <w:lang w:eastAsia="cs-CZ"/>
        </w:rPr>
        <w:t>arkování zdarm</w:t>
      </w:r>
      <w:r w:rsidR="00913BFC">
        <w:rPr>
          <w:rFonts w:ascii="Times New Roman" w:eastAsia="Times New Roman" w:hAnsi="Times New Roman" w:cs="Times New Roman"/>
          <w:sz w:val="24"/>
          <w:szCs w:val="24"/>
          <w:lang w:eastAsia="cs-CZ"/>
        </w:rPr>
        <w:t>a přímo u penz</w:t>
      </w:r>
      <w:r w:rsidR="00AA2FE2">
        <w:rPr>
          <w:rFonts w:ascii="Times New Roman" w:eastAsia="Times New Roman" w:hAnsi="Times New Roman" w:cs="Times New Roman"/>
          <w:sz w:val="24"/>
          <w:szCs w:val="24"/>
          <w:lang w:eastAsia="cs-CZ"/>
        </w:rPr>
        <w:t>ionu</w:t>
      </w:r>
    </w:p>
    <w:p w:rsidR="0064095B" w:rsidRPr="008A2E97" w:rsidRDefault="0064095B" w:rsidP="00D21C73">
      <w:pPr>
        <w:pStyle w:val="Bezmezer"/>
        <w:ind w:left="340"/>
        <w:rPr>
          <w:rFonts w:ascii="Times New Roman" w:eastAsia="Times New Roman" w:hAnsi="Times New Roman" w:cs="Times New Roman"/>
          <w:sz w:val="16"/>
          <w:szCs w:val="24"/>
          <w:lang w:eastAsia="cs-CZ"/>
        </w:rPr>
      </w:pPr>
    </w:p>
    <w:p w:rsidR="00A47DEE" w:rsidRDefault="00331C78" w:rsidP="00EB23C4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C78">
        <w:rPr>
          <w:rFonts w:ascii="Times New Roman" w:hAnsi="Times New Roman" w:cs="Times New Roman"/>
          <w:b/>
          <w:sz w:val="24"/>
          <w:szCs w:val="24"/>
          <w:u w:val="single"/>
        </w:rPr>
        <w:t>CENA NEZAHRNUJE:</w:t>
      </w:r>
    </w:p>
    <w:p w:rsidR="00B51611" w:rsidRDefault="002076A7" w:rsidP="00E61D97">
      <w:pPr>
        <w:pStyle w:val="Bezmezer"/>
        <w:numPr>
          <w:ilvl w:val="0"/>
          <w:numId w:val="17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16477">
        <w:rPr>
          <w:rFonts w:ascii="Times New Roman" w:hAnsi="Times New Roman" w:cs="Times New Roman"/>
          <w:sz w:val="24"/>
          <w:szCs w:val="24"/>
        </w:rPr>
        <w:t>obyt se psem 10 EUR / den</w:t>
      </w:r>
    </w:p>
    <w:p w:rsidR="00671719" w:rsidRPr="00B51611" w:rsidRDefault="00E61D97" w:rsidP="00AA4AB5">
      <w:pPr>
        <w:pStyle w:val="Bezmezer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4983" w:rsidRPr="00B51611">
        <w:rPr>
          <w:rFonts w:ascii="Times New Roman" w:hAnsi="Times New Roman" w:cs="Times New Roman"/>
          <w:sz w:val="24"/>
          <w:szCs w:val="24"/>
        </w:rPr>
        <w:t>r</w:t>
      </w:r>
      <w:r w:rsidR="00671719" w:rsidRPr="00B51611">
        <w:rPr>
          <w:rFonts w:ascii="Times New Roman" w:hAnsi="Times New Roman" w:cs="Times New Roman"/>
          <w:sz w:val="24"/>
          <w:szCs w:val="24"/>
        </w:rPr>
        <w:t>ekreační poplatek</w:t>
      </w:r>
      <w:r w:rsidR="00EA4983" w:rsidRPr="00B51611">
        <w:rPr>
          <w:rFonts w:ascii="Times New Roman" w:hAnsi="Times New Roman" w:cs="Times New Roman"/>
          <w:sz w:val="24"/>
          <w:szCs w:val="24"/>
        </w:rPr>
        <w:t xml:space="preserve"> </w:t>
      </w:r>
      <w:r w:rsidR="002E6B2B">
        <w:rPr>
          <w:rFonts w:ascii="Times New Roman" w:hAnsi="Times New Roman" w:cs="Times New Roman"/>
          <w:sz w:val="24"/>
          <w:szCs w:val="24"/>
        </w:rPr>
        <w:t>1,</w:t>
      </w:r>
      <w:r w:rsidR="00EA4983" w:rsidRPr="00B51611">
        <w:rPr>
          <w:rFonts w:ascii="Times New Roman" w:hAnsi="Times New Roman" w:cs="Times New Roman"/>
          <w:sz w:val="24"/>
          <w:szCs w:val="24"/>
        </w:rPr>
        <w:t>50</w:t>
      </w:r>
      <w:r w:rsidR="002E6B2B">
        <w:rPr>
          <w:rFonts w:ascii="Times New Roman" w:hAnsi="Times New Roman" w:cs="Times New Roman"/>
          <w:sz w:val="24"/>
          <w:szCs w:val="24"/>
        </w:rPr>
        <w:t xml:space="preserve"> EUR</w:t>
      </w:r>
      <w:r w:rsidR="00EB23C4" w:rsidRPr="00B51611">
        <w:rPr>
          <w:rFonts w:ascii="Times New Roman" w:hAnsi="Times New Roman" w:cs="Times New Roman"/>
          <w:sz w:val="24"/>
          <w:szCs w:val="24"/>
        </w:rPr>
        <w:t xml:space="preserve"> / osoba a </w:t>
      </w:r>
      <w:r w:rsidR="001D2E21" w:rsidRPr="00B51611">
        <w:rPr>
          <w:rFonts w:ascii="Times New Roman" w:hAnsi="Times New Roman" w:cs="Times New Roman"/>
          <w:sz w:val="24"/>
          <w:szCs w:val="24"/>
        </w:rPr>
        <w:t>noc</w:t>
      </w:r>
      <w:r w:rsidR="00671719" w:rsidRPr="00B51611">
        <w:rPr>
          <w:rFonts w:ascii="Times New Roman" w:hAnsi="Times New Roman" w:cs="Times New Roman"/>
          <w:sz w:val="24"/>
          <w:szCs w:val="24"/>
        </w:rPr>
        <w:t>, platba na místě</w:t>
      </w:r>
    </w:p>
    <w:p w:rsidR="00301016" w:rsidRDefault="00301016" w:rsidP="00EB23C4">
      <w:pPr>
        <w:pStyle w:val="Bezmez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671719">
        <w:rPr>
          <w:rFonts w:ascii="Times New Roman" w:hAnsi="Times New Roman" w:cs="Times New Roman"/>
          <w:b/>
          <w:sz w:val="18"/>
          <w:szCs w:val="18"/>
          <w:u w:val="single"/>
        </w:rPr>
        <w:t>Organizátor pobytu: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>Cestovní kancelář DCK REKREA OSTRAVA s.r.o., Nádražní 40, 702 00 Ostrava 1,</w:t>
      </w:r>
    </w:p>
    <w:p w:rsidR="00671719" w:rsidRPr="00671719" w:rsidRDefault="00671719" w:rsidP="00EB23C4">
      <w:pPr>
        <w:pStyle w:val="Bezmezer"/>
        <w:rPr>
          <w:rFonts w:ascii="Times New Roman" w:hAnsi="Times New Roman" w:cs="Times New Roman"/>
          <w:sz w:val="18"/>
          <w:szCs w:val="18"/>
        </w:rPr>
      </w:pPr>
      <w:r w:rsidRPr="00671719">
        <w:rPr>
          <w:rFonts w:ascii="Times New Roman" w:hAnsi="Times New Roman" w:cs="Times New Roman"/>
          <w:sz w:val="18"/>
          <w:szCs w:val="18"/>
        </w:rPr>
        <w:t xml:space="preserve">Tel.: 596 115 909, 596 122 427  tel./fax.: 596 112 301, e-mail: rekrea@rekrea.info, www.rekrea.info   </w:t>
      </w:r>
    </w:p>
    <w:p w:rsidR="002329E6" w:rsidRPr="00A47DEE" w:rsidRDefault="00F02A4C" w:rsidP="00EB23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Nabídka platí od </w:t>
      </w:r>
      <w:proofErr w:type="gramStart"/>
      <w:r w:rsidR="00977FC0">
        <w:rPr>
          <w:rFonts w:ascii="Times New Roman" w:hAnsi="Times New Roman" w:cs="Times New Roman"/>
          <w:b/>
          <w:sz w:val="18"/>
          <w:szCs w:val="18"/>
        </w:rPr>
        <w:t>18</w:t>
      </w:r>
      <w:r w:rsidR="005375E3">
        <w:rPr>
          <w:rFonts w:ascii="Times New Roman" w:hAnsi="Times New Roman" w:cs="Times New Roman"/>
          <w:b/>
          <w:sz w:val="18"/>
          <w:szCs w:val="18"/>
        </w:rPr>
        <w:t>.06</w:t>
      </w:r>
      <w:r w:rsidR="00671719" w:rsidRPr="00671719">
        <w:rPr>
          <w:rFonts w:ascii="Times New Roman" w:hAnsi="Times New Roman" w:cs="Times New Roman"/>
          <w:b/>
          <w:sz w:val="18"/>
          <w:szCs w:val="18"/>
        </w:rPr>
        <w:t>.2026</w:t>
      </w:r>
      <w:proofErr w:type="gramEnd"/>
      <w:r w:rsidR="00671719" w:rsidRPr="00671719">
        <w:rPr>
          <w:rFonts w:ascii="Times New Roman" w:hAnsi="Times New Roman" w:cs="Times New Roman"/>
          <w:b/>
          <w:sz w:val="18"/>
          <w:szCs w:val="18"/>
        </w:rPr>
        <w:t xml:space="preserve"> do vyprodání dané kapacity.</w:t>
      </w:r>
    </w:p>
    <w:sectPr w:rsidR="002329E6" w:rsidRPr="00A47DEE" w:rsidSect="008A2E97">
      <w:pgSz w:w="11906" w:h="16838"/>
      <w:pgMar w:top="567" w:right="1021" w:bottom="3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102"/>
    <w:multiLevelType w:val="hybridMultilevel"/>
    <w:tmpl w:val="71621B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F6496"/>
    <w:multiLevelType w:val="hybridMultilevel"/>
    <w:tmpl w:val="49B8A4D8"/>
    <w:lvl w:ilvl="0" w:tplc="68027D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00E8C"/>
    <w:multiLevelType w:val="hybridMultilevel"/>
    <w:tmpl w:val="79C63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C44EC"/>
    <w:multiLevelType w:val="hybridMultilevel"/>
    <w:tmpl w:val="C666C4BE"/>
    <w:lvl w:ilvl="0" w:tplc="0405000B">
      <w:start w:val="1"/>
      <w:numFmt w:val="bullet"/>
      <w:lvlText w:val=""/>
      <w:lvlJc w:val="left"/>
      <w:pPr>
        <w:ind w:left="70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15DD66BC"/>
    <w:multiLevelType w:val="multilevel"/>
    <w:tmpl w:val="265E2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B4139"/>
    <w:multiLevelType w:val="multilevel"/>
    <w:tmpl w:val="F39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72AF8"/>
    <w:multiLevelType w:val="hybridMultilevel"/>
    <w:tmpl w:val="4F9EED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85535"/>
    <w:multiLevelType w:val="hybridMultilevel"/>
    <w:tmpl w:val="46269E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3B37"/>
    <w:multiLevelType w:val="hybridMultilevel"/>
    <w:tmpl w:val="B8646B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0602"/>
    <w:multiLevelType w:val="hybridMultilevel"/>
    <w:tmpl w:val="B8E6FA74"/>
    <w:lvl w:ilvl="0" w:tplc="FACE42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0582"/>
    <w:multiLevelType w:val="multilevel"/>
    <w:tmpl w:val="1AE2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23C54"/>
    <w:multiLevelType w:val="hybridMultilevel"/>
    <w:tmpl w:val="4B30BE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C38B2"/>
    <w:multiLevelType w:val="hybridMultilevel"/>
    <w:tmpl w:val="84E4C6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B2428"/>
    <w:multiLevelType w:val="hybridMultilevel"/>
    <w:tmpl w:val="93F4996A"/>
    <w:lvl w:ilvl="0" w:tplc="11BCC6A0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E735B"/>
    <w:multiLevelType w:val="hybridMultilevel"/>
    <w:tmpl w:val="7402D83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E0B3B"/>
    <w:multiLevelType w:val="hybridMultilevel"/>
    <w:tmpl w:val="2AE4C5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7095F"/>
    <w:multiLevelType w:val="hybridMultilevel"/>
    <w:tmpl w:val="F12608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86CC7"/>
    <w:multiLevelType w:val="hybridMultilevel"/>
    <w:tmpl w:val="C15218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327EF"/>
    <w:multiLevelType w:val="hybridMultilevel"/>
    <w:tmpl w:val="6DF00690"/>
    <w:lvl w:ilvl="0" w:tplc="0405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2F86AC9"/>
    <w:multiLevelType w:val="multilevel"/>
    <w:tmpl w:val="FE4C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2E6BA2"/>
    <w:multiLevelType w:val="hybridMultilevel"/>
    <w:tmpl w:val="D33E96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16D47"/>
    <w:multiLevelType w:val="hybridMultilevel"/>
    <w:tmpl w:val="3C805D60"/>
    <w:lvl w:ilvl="0" w:tplc="04050003">
      <w:start w:val="1"/>
      <w:numFmt w:val="bullet"/>
      <w:lvlText w:val="o"/>
      <w:lvlJc w:val="left"/>
      <w:pPr>
        <w:ind w:left="70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4"/>
  </w:num>
  <w:num w:numId="4">
    <w:abstractNumId w:val="11"/>
  </w:num>
  <w:num w:numId="5">
    <w:abstractNumId w:val="6"/>
  </w:num>
  <w:num w:numId="6">
    <w:abstractNumId w:val="20"/>
  </w:num>
  <w:num w:numId="7">
    <w:abstractNumId w:val="12"/>
  </w:num>
  <w:num w:numId="8">
    <w:abstractNumId w:val="10"/>
  </w:num>
  <w:num w:numId="9">
    <w:abstractNumId w:val="19"/>
  </w:num>
  <w:num w:numId="10">
    <w:abstractNumId w:val="15"/>
  </w:num>
  <w:num w:numId="11">
    <w:abstractNumId w:val="0"/>
  </w:num>
  <w:num w:numId="12">
    <w:abstractNumId w:val="5"/>
  </w:num>
  <w:num w:numId="13">
    <w:abstractNumId w:val="17"/>
  </w:num>
  <w:num w:numId="14">
    <w:abstractNumId w:val="16"/>
  </w:num>
  <w:num w:numId="15">
    <w:abstractNumId w:val="7"/>
  </w:num>
  <w:num w:numId="16">
    <w:abstractNumId w:val="8"/>
  </w:num>
  <w:num w:numId="17">
    <w:abstractNumId w:val="2"/>
  </w:num>
  <w:num w:numId="18">
    <w:abstractNumId w:val="21"/>
  </w:num>
  <w:num w:numId="19">
    <w:abstractNumId w:val="13"/>
  </w:num>
  <w:num w:numId="20">
    <w:abstractNumId w:val="1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CE"/>
    <w:rsid w:val="000A3791"/>
    <w:rsid w:val="000C6480"/>
    <w:rsid w:val="001261B9"/>
    <w:rsid w:val="00171BA8"/>
    <w:rsid w:val="001D2E21"/>
    <w:rsid w:val="001F060F"/>
    <w:rsid w:val="002076A7"/>
    <w:rsid w:val="002329E6"/>
    <w:rsid w:val="002C2EB4"/>
    <w:rsid w:val="002C4B3C"/>
    <w:rsid w:val="002E6B2B"/>
    <w:rsid w:val="002F528A"/>
    <w:rsid w:val="00301016"/>
    <w:rsid w:val="00331C78"/>
    <w:rsid w:val="00384C41"/>
    <w:rsid w:val="003F1F03"/>
    <w:rsid w:val="004012E0"/>
    <w:rsid w:val="004311DC"/>
    <w:rsid w:val="00480961"/>
    <w:rsid w:val="004B346F"/>
    <w:rsid w:val="005237B6"/>
    <w:rsid w:val="005375E3"/>
    <w:rsid w:val="00541E63"/>
    <w:rsid w:val="00557DBA"/>
    <w:rsid w:val="005960FE"/>
    <w:rsid w:val="005A76ED"/>
    <w:rsid w:val="005C6FBC"/>
    <w:rsid w:val="0064095B"/>
    <w:rsid w:val="00671719"/>
    <w:rsid w:val="00674568"/>
    <w:rsid w:val="006B0F61"/>
    <w:rsid w:val="006D16BA"/>
    <w:rsid w:val="006F6A1C"/>
    <w:rsid w:val="007C00E6"/>
    <w:rsid w:val="007F0267"/>
    <w:rsid w:val="00854E39"/>
    <w:rsid w:val="0089230A"/>
    <w:rsid w:val="008A2E97"/>
    <w:rsid w:val="008C5876"/>
    <w:rsid w:val="00913BFC"/>
    <w:rsid w:val="00920F5E"/>
    <w:rsid w:val="0097796F"/>
    <w:rsid w:val="00977FC0"/>
    <w:rsid w:val="009D75EE"/>
    <w:rsid w:val="009E2531"/>
    <w:rsid w:val="00A34B36"/>
    <w:rsid w:val="00A47DEE"/>
    <w:rsid w:val="00AA2FE2"/>
    <w:rsid w:val="00AD40F0"/>
    <w:rsid w:val="00AF40FD"/>
    <w:rsid w:val="00B51611"/>
    <w:rsid w:val="00C861CE"/>
    <w:rsid w:val="00D21C73"/>
    <w:rsid w:val="00D2497C"/>
    <w:rsid w:val="00D90285"/>
    <w:rsid w:val="00DA6CD7"/>
    <w:rsid w:val="00DE7E66"/>
    <w:rsid w:val="00E101AF"/>
    <w:rsid w:val="00E16477"/>
    <w:rsid w:val="00E27B33"/>
    <w:rsid w:val="00E60EC4"/>
    <w:rsid w:val="00E61D97"/>
    <w:rsid w:val="00E8781A"/>
    <w:rsid w:val="00EA4983"/>
    <w:rsid w:val="00EB23C4"/>
    <w:rsid w:val="00EC699F"/>
    <w:rsid w:val="00EE378E"/>
    <w:rsid w:val="00F02A4C"/>
    <w:rsid w:val="00FD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CDF2"/>
  <w15:chartTrackingRefBased/>
  <w15:docId w15:val="{6983DEC0-43F0-431F-9C7C-811A250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92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61CE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2329E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1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71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A4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1BA8"/>
    <w:pPr>
      <w:ind w:left="720"/>
      <w:contextualSpacing/>
    </w:pPr>
  </w:style>
  <w:style w:type="table" w:styleId="Mkatabulky">
    <w:name w:val="Table Grid"/>
    <w:basedOn w:val="Normlntabulka"/>
    <w:uiPriority w:val="39"/>
    <w:rsid w:val="00E1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89230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03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17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Rekrea</dc:creator>
  <cp:keywords/>
  <dc:description/>
  <cp:lastModifiedBy>Rekrea</cp:lastModifiedBy>
  <cp:revision>46</cp:revision>
  <cp:lastPrinted>2026-06-18T10:09:00Z</cp:lastPrinted>
  <dcterms:created xsi:type="dcterms:W3CDTF">2026-05-26T13:55:00Z</dcterms:created>
  <dcterms:modified xsi:type="dcterms:W3CDTF">2026-06-18T10:21:00Z</dcterms:modified>
</cp:coreProperties>
</file>